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10" w:rsidRDefault="00A5208C" w:rsidP="00410610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color w:val="000000"/>
          <w:sz w:val="28"/>
          <w:szCs w:val="28"/>
        </w:rPr>
      </w:pPr>
      <w:r w:rsidRPr="00410610">
        <w:rPr>
          <w:rStyle w:val="c4"/>
          <w:b/>
          <w:color w:val="000000"/>
          <w:sz w:val="28"/>
          <w:szCs w:val="28"/>
        </w:rPr>
        <w:t xml:space="preserve">Рекомендации для родителей </w:t>
      </w:r>
    </w:p>
    <w:p w:rsidR="00A5208C" w:rsidRPr="00410610" w:rsidRDefault="00A5208C" w:rsidP="00410610">
      <w:pPr>
        <w:pStyle w:val="c1"/>
        <w:shd w:val="clear" w:color="auto" w:fill="FFFFFF"/>
        <w:spacing w:before="0" w:beforeAutospacing="0" w:after="0" w:afterAutospacing="0"/>
        <w:ind w:firstLine="568"/>
        <w:jc w:val="center"/>
        <w:rPr>
          <w:rStyle w:val="c4"/>
          <w:b/>
          <w:color w:val="000000"/>
          <w:sz w:val="28"/>
          <w:szCs w:val="28"/>
        </w:rPr>
      </w:pPr>
      <w:r w:rsidRPr="00410610">
        <w:rPr>
          <w:rStyle w:val="c4"/>
          <w:b/>
          <w:color w:val="000000"/>
          <w:sz w:val="28"/>
          <w:szCs w:val="28"/>
        </w:rPr>
        <w:t>по сенсорному развитию ребенка с ОВЗ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Готовность ребенка к школьному обучению в значительной мере зависит от его сенсорного развития. Исследования, проведенные детскими психологами, показали, что значительная часть трудностей, возникающих перед детьми в ходе начального обучения (особенно в 1 классе), связана с недостаточной точностью и гибкостью восприятия.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Существует пять сенсорных систем, с помощью которых человек познает мир: зрение, слух, осязание, обоняние, вкус.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В развитии сенсорных способностей важную роль играет освоение сенсорных эталонов – общепринятых образцов свой</w:t>
      </w:r>
      <w:proofErr w:type="gramStart"/>
      <w:r w:rsidRPr="00410610">
        <w:rPr>
          <w:rStyle w:val="c4"/>
          <w:color w:val="000000"/>
          <w:sz w:val="28"/>
          <w:szCs w:val="28"/>
        </w:rPr>
        <w:t>ств пр</w:t>
      </w:r>
      <w:proofErr w:type="gramEnd"/>
      <w:r w:rsidRPr="00410610">
        <w:rPr>
          <w:rStyle w:val="c4"/>
          <w:color w:val="000000"/>
          <w:sz w:val="28"/>
          <w:szCs w:val="28"/>
        </w:rPr>
        <w:t>едметов. Например, 7 цветов радуги и их оттенки, геометрические фигуры, метрическая система мер и пр.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Сенсорное развитие, с одной стороны, составляет фундамент общего умственного развития ребенка, с другой стороны, имеет самостоятельное значение, так как полноценное восприятие необходимо и для успешного обучения ребенка в детском саду, в школе, и для многих видов трудовой деятельности.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 xml:space="preserve">В детском саду ребенок обучается рисованию, лепке, конструированию, знакомится с явлениями природы, начинает осваивать основы математики и грамоты. Овладение знаниями и умениями во всех этих областях требует постоянного внимания к внешним и внутренним свойствам предметов. Так, для того чтобы получить в рисунке сходство с изображаемым предметом, ребенок должен достаточно точно уловить особенности его формы, цвета, материала. Конструирование требует тщательного исследования формы предмета (образца), его структуры и строения. Ребенок выясняет взаимоотношение частей в пространстве и соотносит свойства образца со свойствами имеющегося материала. Без постоянной ориентировки во внешних свойствах предметов невозможно получить объективные представления о явлениях живой и неживой природы, в частности об их сезонных изменениях. Формирование элементарных математических представлений предполагает знакомство с геометрическими формами и их разновидностями, сравнение объектов по величине. При усвоении грамоты огромную роль играет фонематический слух — точное дифференцирование речевых звуков — и зрительное восприятие начертания букв. Эти примеры легко можно было бы возвести в </w:t>
      </w:r>
      <w:proofErr w:type="spellStart"/>
      <w:r w:rsidRPr="00410610">
        <w:rPr>
          <w:rStyle w:val="c4"/>
          <w:color w:val="000000"/>
          <w:sz w:val="28"/>
          <w:szCs w:val="28"/>
        </w:rPr>
        <w:t>n-ную</w:t>
      </w:r>
      <w:proofErr w:type="spellEnd"/>
      <w:r w:rsidRPr="00410610">
        <w:rPr>
          <w:rStyle w:val="c4"/>
          <w:color w:val="000000"/>
          <w:sz w:val="28"/>
          <w:szCs w:val="28"/>
        </w:rPr>
        <w:t xml:space="preserve"> степень.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 xml:space="preserve">Усвоение сенсорных эталонов — длительный и сложный процесс, не ограничивающийся рамками дошкольного детства и имеющий свою </w:t>
      </w:r>
      <w:r w:rsidRPr="00410610">
        <w:rPr>
          <w:rStyle w:val="c4"/>
          <w:color w:val="000000"/>
          <w:sz w:val="28"/>
          <w:szCs w:val="28"/>
        </w:rPr>
        <w:lastRenderedPageBreak/>
        <w:t xml:space="preserve">предысторию. Усвоить сенсорный эталон — это вовсе не значит научиться </w:t>
      </w:r>
      <w:proofErr w:type="gramStart"/>
      <w:r w:rsidRPr="00410610">
        <w:rPr>
          <w:rStyle w:val="c4"/>
          <w:color w:val="000000"/>
          <w:sz w:val="28"/>
          <w:szCs w:val="28"/>
        </w:rPr>
        <w:t>правильно</w:t>
      </w:r>
      <w:proofErr w:type="gramEnd"/>
      <w:r w:rsidRPr="00410610">
        <w:rPr>
          <w:rStyle w:val="c4"/>
          <w:color w:val="000000"/>
          <w:sz w:val="28"/>
          <w:szCs w:val="28"/>
        </w:rPr>
        <w:t xml:space="preserve"> называть то или иное свойство объекта. Необходимо иметь четкие представления о разновидностях каждого свойства и, главное, уметь пользоваться такими представлениями для анализа и выделения свойств самых разнообразных предметов в самых различных ситуациях. Иначе говоря, усвоение сенсорных эталонов — это адекватное использование их в качестве “единиц измерения” при оценке свойств веществ.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В каждом возрасте перед сенсорным воспитанием стоят свои задачи, формируется определенное звено сенсорной культуры.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Таким образом, можно выделить основные задачи в сенсорном развитии и воспитании детей от рождения до 6 лет.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На первом году жизни это обогащение ребенка впечатлениями. Следует создать для малыша условия, чтобы он мог следить за движущимися яркими игрушками, хватать предметы разной формы и величины.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На втором-третьем году жизни дети должны научиться выделять цвет, форму и величину как особые признаки предметов, накапливать представления об основных разновидностях цвета и формы и об отношении между двумя предметами по величине.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Начиная, с четвертого года жизни у детей формируют сенсорные эталоны: устойчивые, закрепленные в речи представления о цветах, геометрических фигурах и отношениях по величине между несколькими предметами. Позднее следует знакомить с оттенками цвета, с вариантами геометрических фигур и с отношениями по величине, возникающими между элементами ряда, состоящего из большего количества предметов.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Одновременно с формированием эталонов необходимо учить детей способам обследования предметов: их группировке по цвету и форме вокруг образцов-эталонов, последовательному осмотру и описанию формы, выполнению все более сложных глазомерных действий.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Наконец, в качестве особой задачи выступает необходимость развивать у детей аналитическое восприятие: умение разбираться в сочетаниях цветов, расчленять форму предметов, выделять отдельные измерения величины.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В младшем и среднем дошкольном возрасте у детей складываются представления о соотношениях по величине между тремя предметами (большой - меньше - самый маленький). Ребенок начинает определять знакомые ему предметы как большие или как маленькие независимо от того, сравниваются ли они с другими. Например, четырехлетний ребенок может расставить "по росту" игрушки от самой большой к самой маленькой. Может утверждать, что "слон большой", а "муха маленькая", хотя он их и не видит в данный момент.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 xml:space="preserve"> В старшем дошкольном возрасте у детей складываются представления об отдельных измерениях величины: длине, ширине, высоте, а также о пространственных отношениях между предметами. </w:t>
      </w:r>
      <w:proofErr w:type="gramStart"/>
      <w:r w:rsidRPr="00410610">
        <w:rPr>
          <w:rStyle w:val="c4"/>
          <w:color w:val="000000"/>
          <w:sz w:val="28"/>
          <w:szCs w:val="28"/>
        </w:rPr>
        <w:t>Они начинают обозначать, как предметы располагаются относительно друг друга (за, перед, сверху, снизу, между, слева, справа и т. п.).</w:t>
      </w:r>
      <w:proofErr w:type="gramEnd"/>
      <w:r w:rsidRPr="00410610">
        <w:rPr>
          <w:rStyle w:val="c4"/>
          <w:color w:val="000000"/>
          <w:sz w:val="28"/>
          <w:szCs w:val="28"/>
        </w:rPr>
        <w:t xml:space="preserve"> Важно, чтобы дети овладели так называемыми глазомерными действиями. Это происходит, когда </w:t>
      </w:r>
      <w:r w:rsidRPr="00410610">
        <w:rPr>
          <w:rStyle w:val="c4"/>
          <w:color w:val="000000"/>
          <w:sz w:val="28"/>
          <w:szCs w:val="28"/>
        </w:rPr>
        <w:lastRenderedPageBreak/>
        <w:t>дошкольники овладевают умением соизмерять ширину, длину, высоту, форму, объем предметов. После этого они переходят к решению задач "на глаз". Развитие этих способностей тесно связано с развитием речи, а также с обучением детей рисованию, лепке, конструированию, то есть продуктивным видам деятельности. Продуктивная деятельность предполагает умение ребенка не только воспринимать, но и воспроизводить особенности цвета, формы, величины предметов, их расположение относительно друг друга в рисунках и поделках. Для этого важно не только усвоение сенсорных эталонов, но и развитие уникальных в своем роде действий восприятия.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Для развития сенсорных способностей существуют различные игры и упражнения, которые помогут раскрыть творческий потенциал ребенка, обогатят его эмоциональный мир.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Осязание. </w:t>
      </w:r>
      <w:r w:rsidRPr="00410610">
        <w:rPr>
          <w:rStyle w:val="c4"/>
          <w:color w:val="000000"/>
          <w:sz w:val="28"/>
          <w:szCs w:val="28"/>
        </w:rPr>
        <w:t>Развить тактильные ощущения, помогут следующие игры: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</w:t>
      </w:r>
      <w:r w:rsidRPr="00410610">
        <w:rPr>
          <w:rStyle w:val="c3"/>
          <w:b/>
          <w:bCs/>
          <w:color w:val="000000"/>
          <w:sz w:val="28"/>
          <w:szCs w:val="28"/>
        </w:rPr>
        <w:t>"Поймай киску"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Педагог касается мягкой игрушкой (киской) разных частей тела ребенка, а ребенок с закрытыми глазами определяет, где киска. По аналогии для касания можно использовать другие предметы: мокрую рыбку, колючего ежика и др.</w:t>
      </w:r>
    </w:p>
    <w:p w:rsidR="00A5208C" w:rsidRPr="00410610" w:rsidRDefault="00A5208C" w:rsidP="00A5208C">
      <w:pPr>
        <w:pStyle w:val="c8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"Чудесный мешочек"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В непрозрачный мешочек кладут предметы разной формы, величины, фактуры (игрушки, геометрические фигуры и тела, пластмассовые буквы и цифры и др.). Ребенку предлагают на ощупь, не заглядывая в мешочек, найти нужный предмет.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"Платочек для куклы"</w:t>
      </w:r>
      <w:r w:rsidRPr="00410610">
        <w:rPr>
          <w:rStyle w:val="c4"/>
          <w:color w:val="000000"/>
          <w:sz w:val="28"/>
          <w:szCs w:val="28"/>
        </w:rPr>
        <w:t> (определение предметов по фактуре материала, в данном случае определение типа ткани)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Детям предлагают трех кукол в разных платочках (шелковом, шерстяном, вязаном). Дети поочередно рассматривают и ощупывают все платочки. Затем платочки снимают и складывают в мешочек. Дети на ощупь отыскивают в мешочке нужный платочек для каждой куклы.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"Угадай на ощупь, из чего сделан этот предмет"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Ребенку предлагают на ощупь определить, из чего изготовлены различные предметы: стеклянный стакан, деревянный брусок, железная лопатка, пластмассовая бутылка, пушистая игрушка, кожаные перчатки, резиновый мяч, глиняная ваза и др.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По аналогии можно использовать предметы и материалы различной текстуры и определить, какие они: вязкие, липкие, шершавые, бархатистые, гладкие, пушистые и т. д.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"Узнай фигуру"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На столе раскладывают геометрические фигуры, одинаковые с теми, которые лежат в мешочке. Педагог показывает любую фигуру и просит ребенка достать из мешочка такую же.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"Узнай предмет по контуру"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 xml:space="preserve"> Ребенку завязывают глаза и дают в руки вырезанную из картона фигуру (это может быть зайчик, елочка, пирамидка, домик, рыбка, птичка). Спрашивают, что это за предмет. Убирают фигуру, развязывают глаза и </w:t>
      </w:r>
      <w:r w:rsidRPr="00410610">
        <w:rPr>
          <w:rStyle w:val="c4"/>
          <w:color w:val="000000"/>
          <w:sz w:val="28"/>
          <w:szCs w:val="28"/>
        </w:rPr>
        <w:lastRenderedPageBreak/>
        <w:t>просят по памяти нарисовать ее, сравнить рисунок с контуром, обвести фигуру.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"Догадайся, что за предмет"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На столе разложены различные объемные игрушки или небольшие предметы (погремушка, мячик, кубик, расческа, зубная щетка и др.), которые накрыты сверху тонкой, но плотной и непрозрачной салфеткой. Ребенку предлагают через салфетку на ощупь определить предметы и назвать их.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"Найди пару"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Материал: пластинки, оклеенные бархатом, наждачной бумагой, фольгой, вельветом, фланелью.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Ребенку предлагают с завязанными глазами на ощупь найти пары одинаковых пластинок.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"Что внутри?"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</w:t>
      </w:r>
      <w:proofErr w:type="gramStart"/>
      <w:r w:rsidRPr="00410610">
        <w:rPr>
          <w:rStyle w:val="c4"/>
          <w:color w:val="000000"/>
          <w:sz w:val="28"/>
          <w:szCs w:val="28"/>
        </w:rPr>
        <w:t>Ребенку предлагают воздушные шарики, содержащие внутри различные наполнители: воду, песок, муку с водой, горох, фасоль, различные крупы: манку, рис, гречку и др. Можно использовать воронку для наполнения шариков.</w:t>
      </w:r>
      <w:proofErr w:type="gramEnd"/>
      <w:r w:rsidRPr="00410610">
        <w:rPr>
          <w:rStyle w:val="c4"/>
          <w:color w:val="000000"/>
          <w:sz w:val="28"/>
          <w:szCs w:val="28"/>
        </w:rPr>
        <w:t xml:space="preserve"> Шарики с каждым наполнителем должны быть парными. Ребенок должен на ощупь найти пары с одинаковыми наполнителями.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Дополнительно можно небольшое количество каждого наполнителя поместить в тарелочках. В этом случае надо будет еще соотнести каждую пару с соответствующим наполнителем, т.е. определить, что находится внутри шариков.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"Отгадай цифру" (букву)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На спине ребенка обратной стороной карандаша (или пальцем) пишут цифру (букву). Ребенок должен определить, что это за символ.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 "Что это?"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 xml:space="preserve"> Ребенок закрывает глаза. Ему предлагают пятью пальцами дотронуться до предмета, но не двигать ими. </w:t>
      </w:r>
      <w:proofErr w:type="gramStart"/>
      <w:r w:rsidRPr="00410610">
        <w:rPr>
          <w:rStyle w:val="c4"/>
          <w:color w:val="000000"/>
          <w:sz w:val="28"/>
          <w:szCs w:val="28"/>
        </w:rPr>
        <w:t>По фактуре нужно определить материал (можно использовать вату, мех, ткань, бумагу, кожу, дерево, пластмассу, металл).</w:t>
      </w:r>
      <w:proofErr w:type="gramEnd"/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"Собери матрешку"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 xml:space="preserve"> Двое </w:t>
      </w:r>
      <w:proofErr w:type="gramStart"/>
      <w:r w:rsidRPr="00410610">
        <w:rPr>
          <w:rStyle w:val="c4"/>
          <w:color w:val="000000"/>
          <w:sz w:val="28"/>
          <w:szCs w:val="28"/>
        </w:rPr>
        <w:t>играющих</w:t>
      </w:r>
      <w:proofErr w:type="gramEnd"/>
      <w:r w:rsidRPr="00410610">
        <w:rPr>
          <w:rStyle w:val="c4"/>
          <w:color w:val="000000"/>
          <w:sz w:val="28"/>
          <w:szCs w:val="28"/>
        </w:rPr>
        <w:t xml:space="preserve"> подходят к столу. Закрывают глаза. Перед ними две разобранные матрешки. По команде оба начинают собирать каждый свою матрешку - кто быстрее.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"Золушка"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Дети (2-5 человек) садятся за стол. Им завязывают глаза. Перед каждым кучка семян (горох, семечки и др.). За ограниченное время следует разобрать семена на кучки.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"Угадай, что внутри"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Играют двое. У каждого играющего ребенка в руках непрозрачный мешочек, наполненный мелкими предметами: шашками, колпачками ручек, пуговицами, ластиками, монетами, орехами и др. Педагог называет предмет, игроки должны быстро на ощупь найти его и достать одной рукой, а другой держать мешочек. Кто быстрее это сделает?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Зрение.</w:t>
      </w:r>
    </w:p>
    <w:p w:rsidR="00A5208C" w:rsidRPr="00410610" w:rsidRDefault="00A5208C" w:rsidP="00A5208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lastRenderedPageBreak/>
        <w:t>       Дети очень наблюдательны. Учите детей по-разному смотреть на один и тот же объект: через стекло, воду, целлофан, цветное стекло, лупу; с различного расстояния и под разным углом зрения: издалека, вблизи, в перевернутом виде, снизу вверх и сверху вниз. Например, возьмите любой комнатный цветок в горшке. Сначала предложите ребенку нарисовать его, бросив лишь беглый взгляд. Второй рисунок сделаем после пристального изучения этого растения. Третий - нарисуем свои ощущения после ощупывания цветка с закрытыми глазами. Четвертый получается после рассматривания объекта через увеличительное стекло, пятый - через банку с цветной водой, и т. д. Разложите на столе или на полу серию этих рисунков, и пусть малыш расскажет вам о своих ощущениях. Так он учится запоминать эти ощущения и уметь пользоваться ими в жизни.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Слух.</w:t>
      </w:r>
    </w:p>
    <w:p w:rsidR="00A5208C" w:rsidRPr="00410610" w:rsidRDefault="00A5208C" w:rsidP="00A5208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       Научите ребенка распознавать звуки. Сделать это можно, например, при помощи такой игры. В одинаковые непрозрачные бутылочки положите самые разные предметы: рис, фасоль, перец, речной песок, камушки, канцелярские кнопки, пуговицы, горох и др. Предложите малышу потрясти каждый пузырек и нарисовать то, что он услышал.</w:t>
      </w:r>
    </w:p>
    <w:p w:rsidR="00A5208C" w:rsidRPr="00410610" w:rsidRDefault="00A5208C" w:rsidP="00A5208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 xml:space="preserve">         А можно организовать занятие совсем по-иному. Включите зажигающую своим ритмом и темпераментом музыку, например этническую. </w:t>
      </w:r>
      <w:proofErr w:type="gramStart"/>
      <w:r w:rsidRPr="00410610">
        <w:rPr>
          <w:rStyle w:val="c4"/>
          <w:color w:val="000000"/>
          <w:sz w:val="28"/>
          <w:szCs w:val="28"/>
        </w:rPr>
        <w:t>Предложите ребенку взять импровизированные музыкальные инструменты: банки с водой; бутылки с горохом; металлическую бумагу, наждачную бумагу, деревянные ложки, металлические ложки, бубны, колокольчики, расчески, резиновые шары, пластмассовые бусы.</w:t>
      </w:r>
      <w:proofErr w:type="gramEnd"/>
      <w:r w:rsidRPr="00410610">
        <w:rPr>
          <w:rStyle w:val="c4"/>
          <w:color w:val="000000"/>
          <w:sz w:val="28"/>
          <w:szCs w:val="28"/>
        </w:rPr>
        <w:t xml:space="preserve"> Пусть он дополнит новыми звуками мелодию, уловив ее настроение.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Вкус.</w:t>
      </w:r>
    </w:p>
    <w:p w:rsidR="00A5208C" w:rsidRPr="00410610" w:rsidRDefault="00A5208C" w:rsidP="00A5208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        "Вкусное путешествие".</w:t>
      </w:r>
    </w:p>
    <w:p w:rsidR="00A5208C" w:rsidRPr="00410610" w:rsidRDefault="00A5208C" w:rsidP="00A5208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        Попросите ребенка закрыть глаза, чтобы зрительные образы не мешали работе мышления и воображения. Предложите попробовать какой-нибудь съедобный предмет с необычным вкусом, желательно такой, который он раньше не пробовал. Пусть теперь ребенок нарисует свое ощущение и возникший внутренний образ. Другими словами, ощущения от вкуса могут преломляться в изобразительный мотив. Дети любят дополнять полученное изображение интересной историей: в данной истории главным героем будет вкусовой образ.</w:t>
      </w:r>
    </w:p>
    <w:p w:rsidR="00A5208C" w:rsidRPr="00410610" w:rsidRDefault="00A5208C" w:rsidP="00A5208C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410610">
        <w:rPr>
          <w:rStyle w:val="c3"/>
          <w:b/>
          <w:bCs/>
          <w:color w:val="000000"/>
          <w:sz w:val="28"/>
          <w:szCs w:val="28"/>
        </w:rPr>
        <w:t>Обоняние</w:t>
      </w:r>
      <w:r w:rsidRPr="00410610">
        <w:rPr>
          <w:rStyle w:val="c4"/>
          <w:color w:val="000000"/>
          <w:sz w:val="28"/>
          <w:szCs w:val="28"/>
        </w:rPr>
        <w:t>.</w:t>
      </w:r>
    </w:p>
    <w:p w:rsidR="00A5208C" w:rsidRPr="00410610" w:rsidRDefault="00A5208C" w:rsidP="00A5208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       Поговорите с ребенком о том, насколько обогащают и оживляют нашу жизнь запахи. Обсудите самые приятные и неприятные запахи. Обращайте внимание на разные запахи, совершая прогулку.</w:t>
      </w:r>
    </w:p>
    <w:p w:rsidR="00410610" w:rsidRDefault="00A5208C" w:rsidP="00A5208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        </w:t>
      </w:r>
      <w:r w:rsidRPr="00410610">
        <w:rPr>
          <w:rStyle w:val="c3"/>
          <w:b/>
          <w:bCs/>
          <w:color w:val="000000"/>
          <w:sz w:val="28"/>
          <w:szCs w:val="28"/>
        </w:rPr>
        <w:t>"Что нам подскажет запах?".</w:t>
      </w:r>
      <w:r w:rsidRPr="00410610">
        <w:rPr>
          <w:rStyle w:val="c4"/>
          <w:color w:val="000000"/>
          <w:sz w:val="28"/>
          <w:szCs w:val="28"/>
        </w:rPr>
        <w:t xml:space="preserve"> В пустые не прозрачные бутылочки поместите вещества с характерными запахами: духи, ванилин, мыло, лепестки розы, лук, чеснок, кофе, апельсиновая корка, мята и т. д. Научите ребенка правильно нюхать вещества: держа емкость с запахом на небольшом расстоянии от носа, втягивая ноздрями воздух, нагоняя запах из пузырька к носу ладонью руки. Ребенок должен понюхать все пузырьки и выбрать запах, </w:t>
      </w:r>
      <w:r w:rsidRPr="00410610">
        <w:rPr>
          <w:rStyle w:val="c4"/>
          <w:color w:val="000000"/>
          <w:sz w:val="28"/>
          <w:szCs w:val="28"/>
        </w:rPr>
        <w:lastRenderedPageBreak/>
        <w:t>который ему больше всего понравился. Приятный запах притягивает ребенка и ненавязчиво провоцирует на раскрытие и обретение новых чувственных ощущений.</w:t>
      </w:r>
    </w:p>
    <w:p w:rsidR="00410610" w:rsidRDefault="00A5208C" w:rsidP="0041061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4"/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Попросите ребенка закрыть глаза и впитывать аромат, общаться с ним. После чего можно начать работу над созданием чувственного образа: нарисовать рисунки с помощью кистей и красок, а возможно, и пальцев рук. Это могут быть сказочные картины природы, фантастические существа, инопланетные жители, цветы, пейзажи, люди. Если ребенок сочинит историю к рисунку, это усилит и конкретизирует выраженный на бумаге чувственный образ.</w:t>
      </w:r>
    </w:p>
    <w:p w:rsidR="00A5208C" w:rsidRPr="00410610" w:rsidRDefault="00A5208C" w:rsidP="00410610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10610">
        <w:rPr>
          <w:rStyle w:val="c4"/>
          <w:color w:val="000000"/>
          <w:sz w:val="28"/>
          <w:szCs w:val="28"/>
        </w:rPr>
        <w:t>Совершая путешествие в волшебный мир музыки, звуков, мир вкуса, обоняния и осязания, вы не только будете способствовать гармоничному развитию ребенка, но и откроете для себя все многообразие окружающего и внутреннего мира.</w:t>
      </w:r>
    </w:p>
    <w:p w:rsidR="00892E5E" w:rsidRPr="00410610" w:rsidRDefault="00892E5E">
      <w:pPr>
        <w:rPr>
          <w:rFonts w:ascii="Times New Roman" w:hAnsi="Times New Roman" w:cs="Times New Roman"/>
          <w:sz w:val="28"/>
          <w:szCs w:val="28"/>
        </w:rPr>
      </w:pPr>
    </w:p>
    <w:sectPr w:rsidR="00892E5E" w:rsidRPr="00410610" w:rsidSect="0089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5208C"/>
    <w:rsid w:val="00410610"/>
    <w:rsid w:val="00504589"/>
    <w:rsid w:val="00677778"/>
    <w:rsid w:val="00892E5E"/>
    <w:rsid w:val="008930B4"/>
    <w:rsid w:val="00A5208C"/>
    <w:rsid w:val="00BD3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52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5208C"/>
  </w:style>
  <w:style w:type="character" w:customStyle="1" w:styleId="c3">
    <w:name w:val="c3"/>
    <w:basedOn w:val="a0"/>
    <w:rsid w:val="00A5208C"/>
  </w:style>
  <w:style w:type="paragraph" w:customStyle="1" w:styleId="c8">
    <w:name w:val="c8"/>
    <w:basedOn w:val="a"/>
    <w:rsid w:val="00A52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A520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2072</Words>
  <Characters>11814</Characters>
  <Application>Microsoft Office Word</Application>
  <DocSecurity>0</DocSecurity>
  <Lines>98</Lines>
  <Paragraphs>27</Paragraphs>
  <ScaleCrop>false</ScaleCrop>
  <Company>Microsoft</Company>
  <LinksUpToDate>false</LinksUpToDate>
  <CharactersWithSpaces>13859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2021-10-08T05:28:00Z</dcterms:created>
  <dcterms:modified xsi:type="dcterms:W3CDTF">2021-10-08T06:05:00Z</dcterms:modified>
</cp:coreProperties>
</file>